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7C3" w:rsidRDefault="007317C3" w:rsidP="007317C3">
      <w:pPr>
        <w:spacing w:line="0" w:lineRule="atLeast"/>
        <w:ind w:left="1560"/>
        <w:jc w:val="center"/>
        <w:rPr>
          <w:rFonts w:ascii="Times New Roman" w:eastAsia="Times New Roman" w:hAnsi="Times New Roman"/>
          <w:b/>
          <w:sz w:val="24"/>
        </w:rPr>
      </w:pPr>
      <w:bookmarkStart w:id="0" w:name="page1"/>
      <w:bookmarkEnd w:id="0"/>
      <w:r>
        <w:rPr>
          <w:rFonts w:ascii="Times New Roman" w:eastAsia="Times New Roman" w:hAnsi="Times New Roman"/>
          <w:b/>
          <w:sz w:val="24"/>
        </w:rPr>
        <w:t>Аннотация к рабочей программе</w:t>
      </w:r>
    </w:p>
    <w:p w:rsidR="007317C3" w:rsidRDefault="007317C3" w:rsidP="007317C3">
      <w:pPr>
        <w:spacing w:line="0" w:lineRule="atLeast"/>
        <w:ind w:left="156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по предмету «Родной язык» 1- 4  класс</w:t>
      </w:r>
    </w:p>
    <w:p w:rsidR="007317C3" w:rsidRDefault="007317C3" w:rsidP="007317C3">
      <w:pPr>
        <w:spacing w:line="0" w:lineRule="atLeast"/>
        <w:ind w:left="156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(ФГОС НОО)</w:t>
      </w:r>
    </w:p>
    <w:p w:rsidR="007317C3" w:rsidRDefault="007317C3" w:rsidP="007317C3">
      <w:pPr>
        <w:spacing w:line="288" w:lineRule="exact"/>
        <w:rPr>
          <w:rFonts w:ascii="Times New Roman" w:eastAsia="Times New Roman" w:hAnsi="Times New Roman"/>
          <w:sz w:val="24"/>
        </w:rPr>
      </w:pPr>
    </w:p>
    <w:p w:rsidR="007317C3" w:rsidRPr="00686121" w:rsidRDefault="007317C3" w:rsidP="007317C3">
      <w:pPr>
        <w:numPr>
          <w:ilvl w:val="0"/>
          <w:numId w:val="1"/>
        </w:numPr>
        <w:tabs>
          <w:tab w:val="left" w:pos="586"/>
        </w:tabs>
        <w:spacing w:line="234" w:lineRule="auto"/>
        <w:ind w:left="260" w:firstLine="2"/>
        <w:rPr>
          <w:rFonts w:ascii="Times New Roman" w:eastAsia="Times New Roman" w:hAnsi="Times New Roman"/>
          <w:b/>
          <w:sz w:val="24"/>
          <w:szCs w:val="24"/>
        </w:rPr>
      </w:pPr>
      <w:r w:rsidRPr="00686121">
        <w:rPr>
          <w:rFonts w:ascii="Times New Roman" w:eastAsia="Times New Roman" w:hAnsi="Times New Roman"/>
          <w:b/>
          <w:sz w:val="24"/>
          <w:szCs w:val="24"/>
        </w:rPr>
        <w:t>Место учебного предмета в структуре основной образовательной программы школы</w:t>
      </w:r>
    </w:p>
    <w:p w:rsidR="007317C3" w:rsidRPr="00686121" w:rsidRDefault="007317C3" w:rsidP="007317C3">
      <w:pPr>
        <w:spacing w:line="9" w:lineRule="exact"/>
        <w:rPr>
          <w:rFonts w:ascii="Times New Roman" w:eastAsia="Times New Roman" w:hAnsi="Times New Roman"/>
          <w:b/>
          <w:sz w:val="24"/>
          <w:szCs w:val="24"/>
        </w:rPr>
      </w:pPr>
    </w:p>
    <w:p w:rsidR="007317C3" w:rsidRPr="00686121" w:rsidRDefault="007317C3" w:rsidP="007317C3">
      <w:pPr>
        <w:spacing w:line="234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121">
        <w:rPr>
          <w:rFonts w:ascii="Times New Roman" w:eastAsia="Times New Roman" w:hAnsi="Times New Roman"/>
          <w:sz w:val="24"/>
          <w:szCs w:val="24"/>
        </w:rPr>
        <w:t>1.1. Учебный предмет «</w:t>
      </w:r>
      <w:r>
        <w:rPr>
          <w:rFonts w:ascii="Times New Roman" w:eastAsia="Times New Roman" w:hAnsi="Times New Roman"/>
          <w:sz w:val="24"/>
          <w:szCs w:val="24"/>
        </w:rPr>
        <w:t>Родной язык</w:t>
      </w:r>
      <w:r w:rsidRPr="00686121">
        <w:rPr>
          <w:rFonts w:ascii="Times New Roman" w:eastAsia="Times New Roman" w:hAnsi="Times New Roman"/>
          <w:sz w:val="24"/>
          <w:szCs w:val="24"/>
        </w:rPr>
        <w:t>» входит в предметную область «</w:t>
      </w:r>
      <w:r>
        <w:rPr>
          <w:rFonts w:ascii="Times New Roman" w:eastAsia="Times New Roman" w:hAnsi="Times New Roman"/>
          <w:sz w:val="24"/>
          <w:szCs w:val="24"/>
        </w:rPr>
        <w:t>Родной язык и литературное чтение на родном языке</w:t>
      </w:r>
      <w:r w:rsidRPr="00686121">
        <w:rPr>
          <w:rFonts w:ascii="Times New Roman" w:eastAsia="Times New Roman" w:hAnsi="Times New Roman"/>
          <w:sz w:val="24"/>
          <w:szCs w:val="24"/>
        </w:rPr>
        <w:t xml:space="preserve">». </w:t>
      </w:r>
    </w:p>
    <w:p w:rsidR="007317C3" w:rsidRPr="00686121" w:rsidRDefault="007317C3" w:rsidP="007317C3">
      <w:pPr>
        <w:pStyle w:val="1"/>
        <w:jc w:val="both"/>
        <w:rPr>
          <w:sz w:val="24"/>
          <w:szCs w:val="24"/>
        </w:rPr>
      </w:pPr>
      <w:r w:rsidRPr="00686121">
        <w:rPr>
          <w:sz w:val="24"/>
          <w:szCs w:val="24"/>
        </w:rPr>
        <w:t xml:space="preserve">Рабочая программа по </w:t>
      </w:r>
      <w:r>
        <w:rPr>
          <w:sz w:val="24"/>
          <w:szCs w:val="24"/>
        </w:rPr>
        <w:t xml:space="preserve">родному языку </w:t>
      </w:r>
      <w:r w:rsidRPr="00686121">
        <w:rPr>
          <w:sz w:val="24"/>
          <w:szCs w:val="24"/>
        </w:rPr>
        <w:t xml:space="preserve"> для 1-4 классов составлена в соответствии с  Федеральным государственным образовательным стандартом начального общего образования, утвержденного приказом Министерства образования и науки Российской Федерации от 6 октября 2009 г. N 373, с изменениями от 31.12.2015 №1576; рекомендациями, примерной авторской программой начального общего образования </w:t>
      </w:r>
      <w:r w:rsidRPr="002C7150">
        <w:rPr>
          <w:sz w:val="24"/>
          <w:szCs w:val="24"/>
        </w:rPr>
        <w:t>«Русский родной язык</w:t>
      </w:r>
      <w:r w:rsidRPr="002F284A">
        <w:rPr>
          <w:sz w:val="24"/>
          <w:szCs w:val="24"/>
        </w:rPr>
        <w:t>» для образовательных организаций, реализующих программы начального общего образования</w:t>
      </w:r>
      <w:r>
        <w:rPr>
          <w:sz w:val="24"/>
          <w:szCs w:val="24"/>
        </w:rPr>
        <w:t xml:space="preserve"> </w:t>
      </w:r>
      <w:r w:rsidRPr="002F284A">
        <w:rPr>
          <w:rFonts w:eastAsia="Calibri"/>
          <w:sz w:val="24"/>
          <w:szCs w:val="24"/>
        </w:rPr>
        <w:t xml:space="preserve">О. М. Александровой, Л. А. Вербицкой, С. И. Богданова, Е. И. Казаковой, М. И. Кузнецовой, Л. В. </w:t>
      </w:r>
      <w:proofErr w:type="spellStart"/>
      <w:r w:rsidRPr="002F284A">
        <w:rPr>
          <w:rFonts w:eastAsia="Calibri"/>
          <w:sz w:val="24"/>
          <w:szCs w:val="24"/>
        </w:rPr>
        <w:t>Петленко</w:t>
      </w:r>
      <w:proofErr w:type="spellEnd"/>
      <w:r w:rsidRPr="002F284A">
        <w:rPr>
          <w:rFonts w:eastAsia="Calibri"/>
          <w:sz w:val="24"/>
          <w:szCs w:val="24"/>
        </w:rPr>
        <w:t>, В. Ю. Романовой, Рябининой Л. А., Соколовой О. В.</w:t>
      </w:r>
      <w:r>
        <w:rPr>
          <w:rFonts w:eastAsia="Calibri"/>
          <w:sz w:val="24"/>
          <w:szCs w:val="24"/>
        </w:rPr>
        <w:t xml:space="preserve"> </w:t>
      </w:r>
      <w:r w:rsidRPr="00686121">
        <w:rPr>
          <w:sz w:val="24"/>
          <w:szCs w:val="24"/>
        </w:rPr>
        <w:t xml:space="preserve">с учётом программы общеобразовательных учреждений по </w:t>
      </w:r>
      <w:r>
        <w:rPr>
          <w:sz w:val="24"/>
          <w:szCs w:val="24"/>
        </w:rPr>
        <w:t>родному языку</w:t>
      </w:r>
      <w:r w:rsidRPr="00686121">
        <w:rPr>
          <w:sz w:val="24"/>
          <w:szCs w:val="24"/>
        </w:rPr>
        <w:t xml:space="preserve">, 1-4 класс. </w:t>
      </w:r>
    </w:p>
    <w:p w:rsidR="007317C3" w:rsidRPr="00686121" w:rsidRDefault="007317C3" w:rsidP="00B1556B">
      <w:pPr>
        <w:spacing w:line="0" w:lineRule="atLeast"/>
        <w:ind w:firstLine="262"/>
        <w:jc w:val="both"/>
        <w:rPr>
          <w:rFonts w:ascii="Times New Roman" w:eastAsia="Times New Roman" w:hAnsi="Times New Roman"/>
          <w:sz w:val="24"/>
          <w:szCs w:val="24"/>
        </w:rPr>
      </w:pPr>
      <w:r w:rsidRPr="00686121">
        <w:rPr>
          <w:rFonts w:ascii="Times New Roman" w:eastAsia="Times New Roman" w:hAnsi="Times New Roman"/>
          <w:sz w:val="24"/>
          <w:szCs w:val="24"/>
        </w:rPr>
        <w:t xml:space="preserve">           1.2. Рабочая программа по </w:t>
      </w:r>
      <w:r w:rsidR="00B1556B">
        <w:rPr>
          <w:rFonts w:ascii="Times New Roman" w:eastAsia="Times New Roman" w:hAnsi="Times New Roman"/>
          <w:sz w:val="24"/>
          <w:szCs w:val="24"/>
        </w:rPr>
        <w:t>родному языку</w:t>
      </w:r>
      <w:r w:rsidRPr="00686121">
        <w:rPr>
          <w:rFonts w:ascii="Times New Roman" w:eastAsia="Times New Roman" w:hAnsi="Times New Roman"/>
          <w:sz w:val="24"/>
          <w:szCs w:val="24"/>
        </w:rPr>
        <w:t xml:space="preserve"> для 1-4 классов  разработана в  соответствии</w:t>
      </w:r>
      <w:r w:rsidR="00B1556B">
        <w:rPr>
          <w:rFonts w:ascii="Times New Roman" w:eastAsia="Times New Roman" w:hAnsi="Times New Roman"/>
          <w:sz w:val="24"/>
          <w:szCs w:val="24"/>
        </w:rPr>
        <w:t xml:space="preserve"> с </w:t>
      </w:r>
      <w:r w:rsidRPr="00686121">
        <w:rPr>
          <w:rFonts w:ascii="Times New Roman" w:eastAsia="Times New Roman" w:hAnsi="Times New Roman"/>
          <w:sz w:val="24"/>
          <w:szCs w:val="24"/>
        </w:rPr>
        <w:t>Федеральным государственным образовательным стандартом, является составной частью основной образовательной программы начального общего образования</w:t>
      </w:r>
    </w:p>
    <w:p w:rsidR="007317C3" w:rsidRPr="00686121" w:rsidRDefault="007317C3" w:rsidP="00B1556B">
      <w:pPr>
        <w:spacing w:line="14" w:lineRule="exact"/>
        <w:jc w:val="both"/>
        <w:rPr>
          <w:rFonts w:ascii="Times New Roman" w:eastAsia="Times New Roman" w:hAnsi="Times New Roman"/>
          <w:sz w:val="24"/>
          <w:szCs w:val="24"/>
        </w:rPr>
      </w:pPr>
    </w:p>
    <w:p w:rsidR="007317C3" w:rsidRPr="00686121" w:rsidRDefault="007317C3" w:rsidP="00B1556B">
      <w:pPr>
        <w:spacing w:line="234" w:lineRule="auto"/>
        <w:ind w:left="260"/>
        <w:jc w:val="both"/>
        <w:rPr>
          <w:rFonts w:ascii="Times New Roman" w:eastAsia="Times New Roman" w:hAnsi="Times New Roman"/>
          <w:sz w:val="24"/>
          <w:szCs w:val="24"/>
        </w:rPr>
      </w:pPr>
      <w:r w:rsidRPr="00686121">
        <w:rPr>
          <w:rFonts w:ascii="Times New Roman" w:eastAsia="Times New Roman" w:hAnsi="Times New Roman"/>
          <w:sz w:val="24"/>
          <w:szCs w:val="24"/>
        </w:rPr>
        <w:t>Муниципального бюджетного общеобразовательного учреждения «Средняя общеобразовательная школа № 140 Советского района г.</w:t>
      </w:r>
      <w:r w:rsidR="00291FCE">
        <w:rPr>
          <w:rFonts w:ascii="Times New Roman" w:eastAsia="Times New Roman" w:hAnsi="Times New Roman"/>
          <w:sz w:val="24"/>
          <w:szCs w:val="24"/>
        </w:rPr>
        <w:t xml:space="preserve"> </w:t>
      </w:r>
      <w:r w:rsidRPr="00686121">
        <w:rPr>
          <w:rFonts w:ascii="Times New Roman" w:eastAsia="Times New Roman" w:hAnsi="Times New Roman"/>
          <w:sz w:val="24"/>
          <w:szCs w:val="24"/>
        </w:rPr>
        <w:t>Казани».</w:t>
      </w:r>
    </w:p>
    <w:p w:rsidR="007317C3" w:rsidRPr="00686121" w:rsidRDefault="007317C3" w:rsidP="007317C3">
      <w:pPr>
        <w:spacing w:line="13" w:lineRule="exact"/>
        <w:rPr>
          <w:rFonts w:ascii="Times New Roman" w:eastAsia="Times New Roman" w:hAnsi="Times New Roman"/>
          <w:sz w:val="24"/>
          <w:szCs w:val="24"/>
        </w:rPr>
      </w:pPr>
    </w:p>
    <w:p w:rsidR="007317C3" w:rsidRPr="00686121" w:rsidRDefault="007317C3" w:rsidP="007317C3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686121">
        <w:rPr>
          <w:rFonts w:ascii="Times New Roman" w:eastAsia="Times New Roman" w:hAnsi="Times New Roman"/>
          <w:sz w:val="24"/>
          <w:szCs w:val="24"/>
        </w:rPr>
        <w:t xml:space="preserve">1.3. Рабочая учебная программа не содержит расхождений с авторской программой </w:t>
      </w:r>
      <w:r w:rsidR="00B1556B" w:rsidRPr="00B1556B">
        <w:rPr>
          <w:rFonts w:ascii="Times New Roman" w:eastAsia="Times New Roman" w:hAnsi="Times New Roman"/>
          <w:sz w:val="24"/>
          <w:szCs w:val="24"/>
        </w:rPr>
        <w:t xml:space="preserve">О. М. Александровой, Л. А. Вербицкой, С. И. Богданова, Е. И. Казаковой, М. И. Кузнецовой, Л. В. </w:t>
      </w:r>
      <w:proofErr w:type="spellStart"/>
      <w:r w:rsidR="00B1556B" w:rsidRPr="00B1556B">
        <w:rPr>
          <w:rFonts w:ascii="Times New Roman" w:eastAsia="Times New Roman" w:hAnsi="Times New Roman"/>
          <w:sz w:val="24"/>
          <w:szCs w:val="24"/>
        </w:rPr>
        <w:t>Петленко</w:t>
      </w:r>
      <w:proofErr w:type="spellEnd"/>
      <w:r w:rsidR="00B1556B" w:rsidRPr="00B1556B">
        <w:rPr>
          <w:rFonts w:ascii="Times New Roman" w:eastAsia="Times New Roman" w:hAnsi="Times New Roman"/>
          <w:sz w:val="24"/>
          <w:szCs w:val="24"/>
        </w:rPr>
        <w:t xml:space="preserve">, В. Ю. Романовой, Рябининой Л. А., Соколовой О. В. </w:t>
      </w:r>
      <w:r w:rsidRPr="00686121">
        <w:rPr>
          <w:rFonts w:ascii="Times New Roman" w:eastAsia="Times New Roman" w:hAnsi="Times New Roman"/>
          <w:sz w:val="24"/>
          <w:szCs w:val="24"/>
        </w:rPr>
        <w:t xml:space="preserve">по </w:t>
      </w:r>
      <w:r w:rsidR="00B1556B">
        <w:rPr>
          <w:rFonts w:ascii="Times New Roman" w:eastAsia="Times New Roman" w:hAnsi="Times New Roman"/>
          <w:sz w:val="24"/>
          <w:szCs w:val="24"/>
        </w:rPr>
        <w:t xml:space="preserve">родному языку </w:t>
      </w:r>
      <w:r w:rsidRPr="00686121">
        <w:rPr>
          <w:rFonts w:ascii="Times New Roman" w:eastAsia="Times New Roman" w:hAnsi="Times New Roman"/>
          <w:sz w:val="24"/>
          <w:szCs w:val="24"/>
        </w:rPr>
        <w:t xml:space="preserve"> 1-4  классы. М.: Просвещение,</w:t>
      </w:r>
    </w:p>
    <w:p w:rsidR="007317C3" w:rsidRPr="00686121" w:rsidRDefault="007317C3" w:rsidP="007317C3">
      <w:pPr>
        <w:spacing w:line="13" w:lineRule="exact"/>
        <w:rPr>
          <w:rFonts w:ascii="Times New Roman" w:eastAsia="Times New Roman" w:hAnsi="Times New Roman"/>
          <w:sz w:val="24"/>
          <w:szCs w:val="24"/>
        </w:rPr>
      </w:pPr>
    </w:p>
    <w:p w:rsidR="007317C3" w:rsidRPr="00686121" w:rsidRDefault="007317C3" w:rsidP="007317C3">
      <w:pPr>
        <w:spacing w:line="236" w:lineRule="auto"/>
        <w:ind w:left="260" w:right="20" w:firstLine="768"/>
        <w:jc w:val="both"/>
        <w:rPr>
          <w:rFonts w:ascii="Times New Roman" w:eastAsia="Times New Roman" w:hAnsi="Times New Roman"/>
          <w:sz w:val="24"/>
          <w:szCs w:val="24"/>
        </w:rPr>
      </w:pPr>
      <w:r w:rsidRPr="00686121">
        <w:rPr>
          <w:rFonts w:ascii="Times New Roman" w:eastAsia="Times New Roman" w:hAnsi="Times New Roman"/>
          <w:sz w:val="24"/>
          <w:szCs w:val="24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</w:t>
      </w:r>
      <w:r w:rsidR="00172120">
        <w:rPr>
          <w:rFonts w:ascii="Times New Roman" w:eastAsia="Times New Roman" w:hAnsi="Times New Roman"/>
          <w:sz w:val="24"/>
          <w:szCs w:val="24"/>
        </w:rPr>
        <w:t>родного языка</w:t>
      </w:r>
      <w:r w:rsidRPr="00686121">
        <w:rPr>
          <w:rFonts w:ascii="Times New Roman" w:eastAsia="Times New Roman" w:hAnsi="Times New Roman"/>
          <w:sz w:val="24"/>
          <w:szCs w:val="24"/>
        </w:rPr>
        <w:t>, которые определены стандартом.</w:t>
      </w:r>
    </w:p>
    <w:p w:rsidR="007317C3" w:rsidRPr="00686121" w:rsidRDefault="007317C3" w:rsidP="007317C3">
      <w:pPr>
        <w:spacing w:line="13" w:lineRule="exact"/>
        <w:rPr>
          <w:rFonts w:ascii="Times New Roman" w:eastAsia="Times New Roman" w:hAnsi="Times New Roman"/>
          <w:sz w:val="24"/>
          <w:szCs w:val="24"/>
        </w:rPr>
      </w:pPr>
    </w:p>
    <w:p w:rsidR="00BA6632" w:rsidRDefault="007317C3" w:rsidP="00BA6632">
      <w:pPr>
        <w:spacing w:line="235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A03695">
        <w:rPr>
          <w:rFonts w:ascii="Times New Roman" w:eastAsia="Times New Roman" w:hAnsi="Times New Roman"/>
          <w:sz w:val="24"/>
          <w:szCs w:val="24"/>
        </w:rPr>
        <w:t>1.4</w:t>
      </w:r>
      <w:bookmarkStart w:id="1" w:name="_GoBack"/>
      <w:bookmarkEnd w:id="1"/>
      <w:r w:rsidR="00BA6632">
        <w:rPr>
          <w:rFonts w:ascii="Times New Roman" w:eastAsia="Times New Roman" w:hAnsi="Times New Roman"/>
          <w:sz w:val="24"/>
          <w:szCs w:val="24"/>
        </w:rPr>
        <w:t>. Содержание и принципы данной программы соответствуют требованиям государственного стандарта начального образования. Данный учебный комплекс рекомендован Министерством просвещения Российской Федерации и входит в федеральный перечень учебников:</w:t>
      </w:r>
    </w:p>
    <w:p w:rsidR="00BA6632" w:rsidRDefault="00BA6632" w:rsidP="00BA6632">
      <w:pPr>
        <w:spacing w:line="5" w:lineRule="exact"/>
        <w:rPr>
          <w:rFonts w:ascii="Times New Roman" w:eastAsia="Times New Roman" w:hAnsi="Times New Roman"/>
          <w:sz w:val="24"/>
          <w:szCs w:val="24"/>
        </w:rPr>
      </w:pPr>
    </w:p>
    <w:p w:rsidR="00BA6632" w:rsidRDefault="00BA6632" w:rsidP="00BA6632">
      <w:pPr>
        <w:spacing w:line="0" w:lineRule="atLeast"/>
        <w:ind w:firstLine="26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3195" cy="196215"/>
            <wp:effectExtent l="0" t="0" r="825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« Русский родной язык»  М. Александровой, Л. А. Вербицкой, С. И. Богданова, Е. И. Казаковой, М. И. Кузнецовой, Л. В.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Петленко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В. Ю. Романовой, Рябининой Л. А., Соколовой О. В  1 класс,  М. «Просвещение», 2020.      </w:t>
      </w:r>
    </w:p>
    <w:p w:rsidR="00BA6632" w:rsidRDefault="00BA6632" w:rsidP="00BA663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6632" w:rsidRDefault="00BA6632" w:rsidP="00BA6632">
      <w:pPr>
        <w:spacing w:line="0" w:lineRule="atLeast"/>
        <w:ind w:firstLine="26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3195" cy="196215"/>
            <wp:effectExtent l="0" t="0" r="825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« Русский родной язык»  М. Александровой, Л. А. Вербицкой, С. И. Богданова, Е. И. Казаковой, М. И. Кузнецовой, Л. В.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Петленко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В. Ю. Романовой, Рябининой Л. А., Соколовой О. В  2 класс,  М. «Просвещение», 2020.      </w:t>
      </w:r>
    </w:p>
    <w:p w:rsidR="00BA6632" w:rsidRDefault="00BA6632" w:rsidP="00BA6632">
      <w:pPr>
        <w:spacing w:line="0" w:lineRule="atLeast"/>
        <w:ind w:firstLine="26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3195" cy="196215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« Русский родной язык»  М. Александровой, Л. А. Вербицкой, С. И. Богданова, Е. И. Казаковой, М. И. Кузнецовой, Л. В.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Петленко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В. Ю. Романовой, Рябининой Л. А., Соколовой О. В  3 класс,  М. «Просвещение», 2020.      </w:t>
      </w:r>
    </w:p>
    <w:p w:rsidR="00BA6632" w:rsidRDefault="00BA6632" w:rsidP="00BA6632">
      <w:pPr>
        <w:spacing w:line="0" w:lineRule="atLeast"/>
        <w:ind w:firstLine="26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3195" cy="196215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t xml:space="preserve">« Русский родной язык»  М. Александровой, Л. А. Вербицкой, С. И. Богданова, Е. И. Казаковой, М. И. Кузнецовой, Л. В.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Петленко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В. Ю. Романовой, Рябининой Л. А., Соколовой О. В  4 класс,  М. «Просвещение», 2020.      </w:t>
      </w:r>
    </w:p>
    <w:p w:rsidR="007317C3" w:rsidRPr="00A03695" w:rsidRDefault="007317C3" w:rsidP="00BA6632">
      <w:pPr>
        <w:spacing w:line="237" w:lineRule="auto"/>
        <w:ind w:left="260" w:firstLine="708"/>
        <w:jc w:val="both"/>
      </w:pPr>
    </w:p>
    <w:p w:rsidR="001647BD" w:rsidRPr="00D87937" w:rsidRDefault="001647BD" w:rsidP="001647BD">
      <w:pPr>
        <w:spacing w:line="232" w:lineRule="auto"/>
        <w:ind w:left="980" w:right="20" w:hanging="4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7937">
        <w:rPr>
          <w:rFonts w:ascii="Times New Roman" w:eastAsia="Times New Roman" w:hAnsi="Times New Roman" w:cs="Times New Roman"/>
          <w:b/>
          <w:sz w:val="24"/>
          <w:szCs w:val="24"/>
        </w:rPr>
        <w:t xml:space="preserve">2.Цель изучения учебного предмета 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647BD">
        <w:rPr>
          <w:rFonts w:ascii="Times New Roman" w:eastAsia="Times New Roman" w:hAnsi="Times New Roman"/>
          <w:sz w:val="24"/>
          <w:szCs w:val="24"/>
        </w:rPr>
        <w:t>Программа учебного предмета «Русский родной язык» разработана для организаций, реализующих программы начального общего образования.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647BD">
        <w:rPr>
          <w:rFonts w:ascii="Times New Roman" w:eastAsia="Times New Roman" w:hAnsi="Times New Roman"/>
          <w:sz w:val="24"/>
          <w:szCs w:val="24"/>
        </w:rPr>
        <w:lastRenderedPageBreak/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 заданных федеральным государственным образовательным стандартом начального общего образования к предметной области «Родной язык и литературное чтение на родном языке». Программа ориентирована на сопровождение и поддержку  курса русского языка, входящего в предметную область «Русский язык и литературное чтение».  Цели курса русского языка в рамках образовательной области «Родной язык и литературное чтение на родном языке» имеют свою специфику, обусловленную дополнительным по своему содержанию  характером курса, а также особенностями функционирования русского языка в разных регионах Российской Федерации.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647BD">
        <w:rPr>
          <w:rFonts w:ascii="Times New Roman" w:eastAsia="Times New Roman" w:hAnsi="Times New Roman"/>
          <w:sz w:val="24"/>
          <w:szCs w:val="24"/>
        </w:rPr>
        <w:t xml:space="preserve">В соответствии с этим курс русского родного языка направлен на достижение </w:t>
      </w:r>
      <w:r w:rsidRPr="001647BD">
        <w:rPr>
          <w:rFonts w:ascii="Times New Roman" w:eastAsia="Times New Roman" w:hAnsi="Times New Roman"/>
          <w:b/>
          <w:sz w:val="24"/>
          <w:szCs w:val="24"/>
        </w:rPr>
        <w:t>следующих целей: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--</w:t>
      </w:r>
      <w:r w:rsidRPr="001647BD">
        <w:rPr>
          <w:rFonts w:ascii="Times New Roman" w:eastAsia="Times New Roman" w:hAnsi="Times New Roman"/>
          <w:sz w:val="24"/>
          <w:szCs w:val="24"/>
        </w:rPr>
        <w:t>расширение представлений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уважительного отношения к культурам и языкам народов России; овладение культурой межнационального общения;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--</w:t>
      </w:r>
      <w:r w:rsidRPr="001647BD">
        <w:rPr>
          <w:rFonts w:ascii="Times New Roman" w:eastAsia="Times New Roman" w:hAnsi="Times New Roman"/>
          <w:sz w:val="24"/>
          <w:szCs w:val="24"/>
        </w:rPr>
        <w:t>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--</w:t>
      </w:r>
      <w:r w:rsidRPr="001647BD">
        <w:rPr>
          <w:rFonts w:ascii="Times New Roman" w:eastAsia="Times New Roman" w:hAnsi="Times New Roman"/>
          <w:sz w:val="24"/>
          <w:szCs w:val="24"/>
        </w:rPr>
        <w:t xml:space="preserve"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отраженной в языке; 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--</w:t>
      </w:r>
      <w:r w:rsidRPr="001647BD">
        <w:rPr>
          <w:rFonts w:ascii="Times New Roman" w:eastAsia="Times New Roman" w:hAnsi="Times New Roman"/>
          <w:sz w:val="24"/>
          <w:szCs w:val="24"/>
        </w:rPr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--</w:t>
      </w:r>
      <w:r w:rsidRPr="001647BD">
        <w:rPr>
          <w:rFonts w:ascii="Times New Roman" w:eastAsia="Times New Roman" w:hAnsi="Times New Roman"/>
          <w:sz w:val="24"/>
          <w:szCs w:val="24"/>
        </w:rPr>
        <w:t>совершенствование коммуникативных умений 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самосовершенствованию;</w:t>
      </w:r>
    </w:p>
    <w:p w:rsidR="001647BD" w:rsidRP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--</w:t>
      </w:r>
      <w:r w:rsidRPr="001647BD">
        <w:rPr>
          <w:rFonts w:ascii="Times New Roman" w:eastAsia="Times New Roman" w:hAnsi="Times New Roman"/>
          <w:sz w:val="24"/>
          <w:szCs w:val="24"/>
        </w:rPr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1647BD" w:rsidRDefault="001647BD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26FA8" w:rsidRPr="00B5307A" w:rsidRDefault="00626FA8" w:rsidP="00626FA8">
      <w:pPr>
        <w:spacing w:line="245" w:lineRule="auto"/>
        <w:ind w:left="980" w:right="128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</w:t>
      </w:r>
      <w:r w:rsidRPr="00B5307A">
        <w:rPr>
          <w:rFonts w:ascii="Times New Roman" w:eastAsia="Times New Roman" w:hAnsi="Times New Roman"/>
          <w:b/>
          <w:sz w:val="24"/>
          <w:szCs w:val="24"/>
        </w:rPr>
        <w:t xml:space="preserve">.Требования к результатам освоения учебного предмета </w:t>
      </w:r>
    </w:p>
    <w:p w:rsidR="00626FA8" w:rsidRPr="00B5307A" w:rsidRDefault="00626FA8" w:rsidP="00F22110">
      <w:pPr>
        <w:spacing w:line="245" w:lineRule="auto"/>
        <w:ind w:left="980" w:right="1280"/>
        <w:rPr>
          <w:rFonts w:ascii="Times New Roman" w:eastAsia="Times New Roman" w:hAnsi="Times New Roman"/>
          <w:sz w:val="24"/>
          <w:szCs w:val="24"/>
        </w:rPr>
      </w:pPr>
      <w:r w:rsidRPr="00B5307A">
        <w:rPr>
          <w:rFonts w:ascii="Times New Roman" w:eastAsia="Times New Roman" w:hAnsi="Times New Roman"/>
          <w:sz w:val="24"/>
          <w:szCs w:val="24"/>
        </w:rPr>
        <w:t>Программа обеспечивает достижение следующих результатов освоения</w:t>
      </w:r>
      <w:r w:rsidR="00F22110">
        <w:rPr>
          <w:rFonts w:ascii="Times New Roman" w:eastAsia="Times New Roman" w:hAnsi="Times New Roman"/>
          <w:sz w:val="24"/>
          <w:szCs w:val="24"/>
        </w:rPr>
        <w:t xml:space="preserve"> </w:t>
      </w:r>
      <w:r w:rsidRPr="00B5307A">
        <w:rPr>
          <w:rFonts w:ascii="Times New Roman" w:eastAsia="Times New Roman" w:hAnsi="Times New Roman"/>
          <w:sz w:val="24"/>
          <w:szCs w:val="24"/>
        </w:rPr>
        <w:t xml:space="preserve">образовательной программы </w:t>
      </w:r>
      <w:r w:rsidR="002C7150">
        <w:rPr>
          <w:rFonts w:ascii="Times New Roman" w:eastAsia="Times New Roman" w:hAnsi="Times New Roman"/>
          <w:sz w:val="24"/>
          <w:szCs w:val="24"/>
        </w:rPr>
        <w:t xml:space="preserve">начального </w:t>
      </w:r>
      <w:r w:rsidRPr="00B5307A">
        <w:rPr>
          <w:rFonts w:ascii="Times New Roman" w:eastAsia="Times New Roman" w:hAnsi="Times New Roman"/>
          <w:sz w:val="24"/>
          <w:szCs w:val="24"/>
        </w:rPr>
        <w:t xml:space="preserve"> общего </w:t>
      </w:r>
      <w:r w:rsidR="002C7150">
        <w:rPr>
          <w:rFonts w:ascii="Times New Roman" w:eastAsia="Times New Roman" w:hAnsi="Times New Roman"/>
          <w:sz w:val="24"/>
          <w:szCs w:val="24"/>
        </w:rPr>
        <w:t>об</w:t>
      </w:r>
      <w:r w:rsidRPr="00B5307A">
        <w:rPr>
          <w:rFonts w:ascii="Times New Roman" w:eastAsia="Times New Roman" w:hAnsi="Times New Roman"/>
          <w:sz w:val="24"/>
          <w:szCs w:val="24"/>
        </w:rPr>
        <w:t>разования.</w:t>
      </w:r>
    </w:p>
    <w:p w:rsidR="00626FA8" w:rsidRPr="00B5307A" w:rsidRDefault="00626FA8" w:rsidP="00626FA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626FA8" w:rsidRPr="00B5307A" w:rsidRDefault="00626FA8" w:rsidP="00626FA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внутренняя позиция школьника на уровне положитель</w:t>
      </w:r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«хорошего ученика»;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включающая социальные, </w:t>
      </w:r>
      <w:proofErr w:type="spellStart"/>
      <w:r w:rsidRPr="00B5307A">
        <w:rPr>
          <w:rFonts w:ascii="Times New Roman" w:eastAsia="Times New Roman" w:hAnsi="Times New Roman" w:cs="Times New Roman"/>
          <w:sz w:val="24"/>
          <w:szCs w:val="24"/>
        </w:rPr>
        <w:t>учебно­познавательные</w:t>
      </w:r>
      <w:proofErr w:type="spellEnd"/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 и внешние мотивы;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07A">
        <w:rPr>
          <w:rFonts w:ascii="Times New Roman" w:eastAsia="Times New Roman" w:hAnsi="Times New Roman" w:cs="Times New Roman"/>
          <w:sz w:val="24"/>
          <w:szCs w:val="24"/>
        </w:rPr>
        <w:t>учебно­познавательный</w:t>
      </w:r>
      <w:proofErr w:type="spellEnd"/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способность к оценке своей учебной деятельности;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принадлежности в форме осознания «Я» как члена семьи,</w:t>
      </w: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представителя народа, гражданина России, </w:t>
      </w: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ориентация в нравственном содержании и </w:t>
      </w:r>
      <w:proofErr w:type="gramStart"/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смысле</w:t>
      </w:r>
      <w:proofErr w:type="gramEnd"/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как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собственных поступков, так и поступков окружающих людей;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B5307A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B5307A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сопереживание им;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установка на здоровый образ жизни;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мам природоохранного, нерасточительного, </w:t>
      </w:r>
      <w:proofErr w:type="spellStart"/>
      <w:r w:rsidRPr="00B5307A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 поведения;</w:t>
      </w:r>
    </w:p>
    <w:p w:rsidR="00626FA8" w:rsidRPr="00B5307A" w:rsidRDefault="00626FA8" w:rsidP="00626FA8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знакомства с мировой и отечественной художественной культурой.</w:t>
      </w:r>
    </w:p>
    <w:p w:rsidR="00626FA8" w:rsidRPr="00B5307A" w:rsidRDefault="00626FA8" w:rsidP="00626FA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</w:rPr>
        <w:t>внутренней позиции обучающегося на уровне поло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учебно­познавательных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выраженной устойчивой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учебно­познавательной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 моти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вации учения;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устойчивого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учебно­познавательного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 интереса к новым 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общим способам решения задач;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адекватного понимания причин успешности/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неуспешности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учебной деятельности;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идентичности в поступках и деятельности;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626FA8" w:rsidRPr="00B5307A" w:rsidRDefault="00626FA8" w:rsidP="00626FA8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эмпатии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как осознанного понимания чу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вств др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626FA8" w:rsidRPr="00B5307A" w:rsidRDefault="00626FA8" w:rsidP="00626FA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626FA8" w:rsidRPr="00B5307A" w:rsidRDefault="00626FA8" w:rsidP="00626FA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626FA8" w:rsidRPr="00B5307A" w:rsidRDefault="00626FA8" w:rsidP="00626FA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оценивать правильность выполнения действия на уровне 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тов требованиям данной задачи;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lastRenderedPageBreak/>
        <w:t>адекватно воспринимать предложения и оценку учите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626FA8" w:rsidRPr="00B5307A" w:rsidRDefault="00626FA8" w:rsidP="00626FA8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626FA8" w:rsidRPr="00B5307A" w:rsidRDefault="00626FA8" w:rsidP="00626FA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626FA8" w:rsidRPr="00B5307A" w:rsidRDefault="00626FA8" w:rsidP="00626FA8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626FA8" w:rsidRPr="00B5307A" w:rsidRDefault="00626FA8" w:rsidP="00626FA8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преобразовывать практическую задачу 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в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 познавательную;</w:t>
      </w:r>
    </w:p>
    <w:p w:rsidR="00626FA8" w:rsidRPr="00B5307A" w:rsidRDefault="00626FA8" w:rsidP="00626FA8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626FA8" w:rsidRPr="00B5307A" w:rsidRDefault="00626FA8" w:rsidP="00626FA8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626FA8" w:rsidRPr="00B5307A" w:rsidRDefault="00626FA8" w:rsidP="00626FA8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626FA8" w:rsidRPr="00B5307A" w:rsidRDefault="00626FA8" w:rsidP="00626FA8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626FA8" w:rsidRPr="00B5307A" w:rsidRDefault="00626FA8" w:rsidP="00626FA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626FA8" w:rsidRPr="00B5307A" w:rsidRDefault="00626FA8" w:rsidP="00626FA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626FA8" w:rsidRPr="00B5307A" w:rsidRDefault="00626FA8" w:rsidP="00626FA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использовать </w:t>
      </w:r>
      <w:proofErr w:type="spellStart"/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знаково­символические</w:t>
      </w:r>
      <w:proofErr w:type="spellEnd"/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средства, в том чис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626FA8" w:rsidRPr="00B5307A" w:rsidRDefault="00626FA8" w:rsidP="00626FA8">
      <w:pPr>
        <w:numPr>
          <w:ilvl w:val="0"/>
          <w:numId w:val="11"/>
        </w:numPr>
        <w:tabs>
          <w:tab w:val="left" w:pos="142"/>
          <w:tab w:val="left" w:leader="dot" w:pos="624"/>
        </w:tabs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B5307A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проявлять познавательную инициативу в учебном сотрудничестве</w:t>
      </w:r>
      <w:r w:rsidRPr="00B5307A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проводить сравнение, </w:t>
      </w:r>
      <w:proofErr w:type="spellStart"/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>сериацию</w:t>
      </w:r>
      <w:proofErr w:type="spellEnd"/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и классификацию по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заданным критериям;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устанавливать </w:t>
      </w:r>
      <w:proofErr w:type="spellStart"/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причинно­следственные</w:t>
      </w:r>
      <w:proofErr w:type="spellEnd"/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связи в изучае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обобщать, т.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устанавливать аналогии;</w:t>
      </w:r>
    </w:p>
    <w:p w:rsidR="00626FA8" w:rsidRPr="00B5307A" w:rsidRDefault="00626FA8" w:rsidP="00626FA8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владеть рядом общих приемов решения задач.</w:t>
      </w:r>
    </w:p>
    <w:p w:rsidR="00626FA8" w:rsidRPr="00B5307A" w:rsidRDefault="00626FA8" w:rsidP="00626FA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осуществлять расширенный поиск информации с использованием ресурсов библиотек и сети Интернет;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осуществлять сравнение,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сериацию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строить 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логическое рассуждение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включающее установление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причинно­следственных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связей;</w:t>
      </w:r>
    </w:p>
    <w:p w:rsidR="00626FA8" w:rsidRPr="00B5307A" w:rsidRDefault="00626FA8" w:rsidP="00626FA8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решения задач.</w:t>
      </w:r>
    </w:p>
    <w:p w:rsidR="00626FA8" w:rsidRPr="00B5307A" w:rsidRDefault="00626FA8" w:rsidP="00626FA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626FA8" w:rsidRPr="00B5307A" w:rsidRDefault="00626FA8" w:rsidP="00626FA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 универсальные учебные действия</w:t>
      </w:r>
    </w:p>
    <w:p w:rsidR="00626FA8" w:rsidRPr="00B5307A" w:rsidRDefault="00626FA8" w:rsidP="00626FA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диалогической формой коммуникации, </w:t>
      </w:r>
      <w:proofErr w:type="gramStart"/>
      <w:r w:rsidRPr="00B5307A">
        <w:rPr>
          <w:rFonts w:ascii="Times New Roman" w:eastAsia="Times New Roman" w:hAnsi="Times New Roman" w:cs="Times New Roman"/>
          <w:sz w:val="24"/>
          <w:szCs w:val="24"/>
        </w:rPr>
        <w:t>используя</w:t>
      </w:r>
      <w:proofErr w:type="gramEnd"/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 в том чис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ния;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B5307A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proofErr w:type="gramEnd"/>
      <w:r w:rsidRPr="00B5307A">
        <w:rPr>
          <w:rFonts w:ascii="Times New Roman" w:eastAsia="Times New Roman" w:hAnsi="Times New Roman" w:cs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партнера;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626FA8" w:rsidRPr="00B5307A" w:rsidRDefault="00626FA8" w:rsidP="00626FA8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626FA8" w:rsidRPr="00B5307A" w:rsidRDefault="00626FA8" w:rsidP="00626FA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626FA8" w:rsidRPr="00B5307A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зиции других людей, отличные 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от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собственной;</w:t>
      </w:r>
    </w:p>
    <w:p w:rsidR="00626FA8" w:rsidRPr="00B5307A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626FA8" w:rsidRPr="00B5307A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626FA8" w:rsidRPr="00B5307A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626FA8" w:rsidRPr="00B5307A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626FA8" w:rsidRPr="00B5307A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626FA8" w:rsidRPr="00B5307A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626FA8" w:rsidRPr="00B5307A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626FA8" w:rsidRDefault="00626FA8" w:rsidP="00626FA8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B5307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626FA8" w:rsidRPr="000C3172" w:rsidRDefault="00626FA8" w:rsidP="000C3172">
      <w:pPr>
        <w:pStyle w:val="a7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0C3172">
        <w:rPr>
          <w:rFonts w:ascii="Times New Roman" w:hAnsi="Times New Roman"/>
          <w:b/>
          <w:bCs/>
          <w:iCs/>
          <w:color w:val="auto"/>
          <w:sz w:val="24"/>
          <w:szCs w:val="24"/>
        </w:rPr>
        <w:t>Предметные результаты:</w:t>
      </w:r>
    </w:p>
    <w:p w:rsidR="00626FA8" w:rsidRPr="001F077E" w:rsidRDefault="00626FA8" w:rsidP="00626FA8">
      <w:pPr>
        <w:pStyle w:val="a7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«Орфоэпия»</w:t>
      </w:r>
    </w:p>
    <w:p w:rsidR="00626FA8" w:rsidRPr="001F077E" w:rsidRDefault="00626FA8" w:rsidP="00626FA8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626FA8" w:rsidRPr="001F077E" w:rsidRDefault="00626FA8" w:rsidP="00626FA8">
      <w:pPr>
        <w:pStyle w:val="a9"/>
        <w:numPr>
          <w:ilvl w:val="0"/>
          <w:numId w:val="12"/>
        </w:numPr>
        <w:spacing w:line="240" w:lineRule="auto"/>
        <w:ind w:left="0"/>
        <w:rPr>
          <w:rFonts w:ascii="Times New Roman" w:hAnsi="Times New Roman"/>
          <w:i w:val="0"/>
          <w:color w:val="auto"/>
          <w:sz w:val="24"/>
          <w:szCs w:val="24"/>
        </w:rPr>
      </w:pPr>
      <w:r w:rsidRPr="001F077E">
        <w:rPr>
          <w:rFonts w:ascii="Times New Roman" w:hAnsi="Times New Roman"/>
          <w:i w:val="0"/>
          <w:color w:val="auto"/>
          <w:spacing w:val="2"/>
          <w:sz w:val="24"/>
          <w:szCs w:val="24"/>
        </w:rPr>
        <w:t xml:space="preserve">соблюдать нормы родного литературного </w:t>
      </w:r>
      <w:r w:rsidRPr="001F077E">
        <w:rPr>
          <w:rFonts w:ascii="Times New Roman" w:hAnsi="Times New Roman"/>
          <w:i w:val="0"/>
          <w:color w:val="auto"/>
          <w:sz w:val="24"/>
          <w:szCs w:val="24"/>
        </w:rPr>
        <w:t xml:space="preserve">языка в собственной речи и оценивать соблюдение этих </w:t>
      </w:r>
      <w:r w:rsidRPr="001F077E">
        <w:rPr>
          <w:rFonts w:ascii="Times New Roman" w:hAnsi="Times New Roman"/>
          <w:i w:val="0"/>
          <w:color w:val="auto"/>
          <w:spacing w:val="-2"/>
          <w:sz w:val="24"/>
          <w:szCs w:val="24"/>
        </w:rPr>
        <w:t>норм в речи собеседников;</w:t>
      </w:r>
    </w:p>
    <w:p w:rsidR="00626FA8" w:rsidRPr="001F077E" w:rsidRDefault="00626FA8" w:rsidP="00626FA8">
      <w:pPr>
        <w:pStyle w:val="a9"/>
        <w:spacing w:line="240" w:lineRule="auto"/>
        <w:ind w:firstLine="0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rFonts w:ascii="Times New Roman" w:hAnsi="Times New Roman"/>
          <w:i w:val="0"/>
          <w:color w:val="auto"/>
          <w:spacing w:val="2"/>
          <w:sz w:val="24"/>
          <w:szCs w:val="24"/>
        </w:rPr>
        <w:t>---</w:t>
      </w:r>
      <w:r w:rsidRPr="001F077E">
        <w:rPr>
          <w:rFonts w:ascii="Times New Roman" w:hAnsi="Times New Roman"/>
          <w:i w:val="0"/>
          <w:color w:val="auto"/>
          <w:spacing w:val="2"/>
          <w:sz w:val="24"/>
          <w:szCs w:val="24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1F077E">
        <w:rPr>
          <w:rFonts w:ascii="Times New Roman" w:hAnsi="Times New Roman"/>
          <w:i w:val="0"/>
          <w:color w:val="auto"/>
          <w:sz w:val="24"/>
          <w:szCs w:val="24"/>
        </w:rPr>
        <w:t>к учителю, родителям и</w:t>
      </w:r>
      <w:r w:rsidRPr="001F077E">
        <w:rPr>
          <w:rFonts w:ascii="Times New Roman" w:hAnsi="Times New Roman"/>
          <w:i w:val="0"/>
          <w:color w:val="auto"/>
          <w:sz w:val="24"/>
          <w:szCs w:val="24"/>
        </w:rPr>
        <w:t> </w:t>
      </w:r>
      <w:r w:rsidRPr="001F077E">
        <w:rPr>
          <w:rFonts w:ascii="Times New Roman" w:hAnsi="Times New Roman"/>
          <w:i w:val="0"/>
          <w:color w:val="auto"/>
          <w:sz w:val="24"/>
          <w:szCs w:val="24"/>
        </w:rPr>
        <w:t>др.</w:t>
      </w:r>
    </w:p>
    <w:p w:rsidR="00626FA8" w:rsidRPr="001F077E" w:rsidRDefault="00626FA8" w:rsidP="00626FA8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«Лексика»</w:t>
      </w:r>
    </w:p>
    <w:p w:rsidR="00626FA8" w:rsidRPr="001F077E" w:rsidRDefault="00626FA8" w:rsidP="00626FA8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выявлять слова, значение которых требует уточнения;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определять значение слова по тексту или уточнять с помощью толкового словаря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подбирать синонимы для устранения повторов в тексте.</w:t>
      </w:r>
    </w:p>
    <w:p w:rsidR="00626FA8" w:rsidRPr="001F077E" w:rsidRDefault="00626FA8" w:rsidP="00626FA8">
      <w:pPr>
        <w:pStyle w:val="21"/>
        <w:numPr>
          <w:ilvl w:val="0"/>
          <w:numId w:val="0"/>
        </w:numPr>
        <w:spacing w:line="240" w:lineRule="auto"/>
        <w:ind w:left="426"/>
        <w:rPr>
          <w:b/>
          <w:sz w:val="24"/>
        </w:rPr>
      </w:pPr>
      <w:r w:rsidRPr="001F077E">
        <w:rPr>
          <w:b/>
          <w:iCs/>
          <w:sz w:val="24"/>
        </w:rPr>
        <w:t>Выпускник получит возможность научиться:</w:t>
      </w:r>
    </w:p>
    <w:p w:rsidR="00626FA8" w:rsidRPr="001F077E" w:rsidRDefault="00626FA8" w:rsidP="00626FA8">
      <w:pPr>
        <w:pStyle w:val="21"/>
        <w:spacing w:line="240" w:lineRule="auto"/>
        <w:rPr>
          <w:i/>
          <w:sz w:val="24"/>
        </w:rPr>
      </w:pPr>
      <w:r w:rsidRPr="001F077E">
        <w:rPr>
          <w:i/>
          <w:spacing w:val="2"/>
          <w:sz w:val="24"/>
        </w:rPr>
        <w:t xml:space="preserve">подбирать антонимы для точной характеристики </w:t>
      </w:r>
      <w:r w:rsidRPr="001F077E">
        <w:rPr>
          <w:i/>
          <w:sz w:val="24"/>
        </w:rPr>
        <w:t>предметов при их сравнении;</w:t>
      </w:r>
    </w:p>
    <w:p w:rsidR="00626FA8" w:rsidRPr="001F077E" w:rsidRDefault="00626FA8" w:rsidP="00626FA8">
      <w:pPr>
        <w:pStyle w:val="21"/>
        <w:spacing w:line="240" w:lineRule="auto"/>
        <w:rPr>
          <w:i/>
          <w:sz w:val="24"/>
        </w:rPr>
      </w:pPr>
      <w:r w:rsidRPr="001F077E">
        <w:rPr>
          <w:i/>
          <w:spacing w:val="2"/>
          <w:sz w:val="24"/>
        </w:rPr>
        <w:t xml:space="preserve">различать употребление в тексте слов в прямом и </w:t>
      </w:r>
      <w:r w:rsidRPr="001F077E">
        <w:rPr>
          <w:i/>
          <w:sz w:val="24"/>
        </w:rPr>
        <w:t>переносном значении (простые случаи);</w:t>
      </w:r>
    </w:p>
    <w:p w:rsidR="00626FA8" w:rsidRPr="001F077E" w:rsidRDefault="00626FA8" w:rsidP="00626FA8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>
        <w:rPr>
          <w:i/>
          <w:sz w:val="24"/>
        </w:rPr>
        <w:t>--</w:t>
      </w:r>
      <w:r w:rsidRPr="001F077E">
        <w:rPr>
          <w:i/>
          <w:sz w:val="24"/>
        </w:rPr>
        <w:t>оценивать уместность использования слов в тексте;</w:t>
      </w:r>
    </w:p>
    <w:p w:rsidR="00626FA8" w:rsidRPr="001F077E" w:rsidRDefault="00626FA8" w:rsidP="00626FA8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>
        <w:rPr>
          <w:i/>
          <w:sz w:val="24"/>
        </w:rPr>
        <w:t>--</w:t>
      </w:r>
      <w:r w:rsidRPr="001F077E">
        <w:rPr>
          <w:i/>
          <w:sz w:val="24"/>
        </w:rPr>
        <w:t xml:space="preserve">выбирать слова из ряда </w:t>
      </w:r>
      <w:proofErr w:type="gramStart"/>
      <w:r w:rsidRPr="001F077E">
        <w:rPr>
          <w:i/>
          <w:sz w:val="24"/>
        </w:rPr>
        <w:t>предложенных</w:t>
      </w:r>
      <w:proofErr w:type="gramEnd"/>
      <w:r w:rsidRPr="001F077E">
        <w:rPr>
          <w:i/>
          <w:sz w:val="24"/>
        </w:rPr>
        <w:t xml:space="preserve"> для успешного решения коммуникативной задачи.</w:t>
      </w:r>
    </w:p>
    <w:p w:rsidR="00626FA8" w:rsidRPr="001F077E" w:rsidRDefault="00626FA8" w:rsidP="00626FA8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«Синтаксис»</w:t>
      </w:r>
    </w:p>
    <w:p w:rsidR="00626FA8" w:rsidRPr="001F077E" w:rsidRDefault="00626FA8" w:rsidP="00626FA8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различать предложение, словосочетание, слово;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pacing w:val="2"/>
          <w:sz w:val="24"/>
        </w:rPr>
        <w:t xml:space="preserve">устанавливать при помощи смысловых вопросов связь </w:t>
      </w:r>
      <w:r w:rsidRPr="001F077E">
        <w:rPr>
          <w:sz w:val="24"/>
        </w:rPr>
        <w:t>между словами в словосочетании и предложении;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 xml:space="preserve">классифицировать предложения по цели высказывания, </w:t>
      </w:r>
      <w:r w:rsidRPr="001F077E">
        <w:rPr>
          <w:spacing w:val="2"/>
          <w:sz w:val="24"/>
        </w:rPr>
        <w:t xml:space="preserve">находить повествовательные/побудительные/вопросительные </w:t>
      </w:r>
      <w:r w:rsidRPr="001F077E">
        <w:rPr>
          <w:sz w:val="24"/>
        </w:rPr>
        <w:t>предложения;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определять восклицательную/невосклицательную интонацию предложения;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находить главные и второстепенные (без деления на виды) члены предложения;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выделять предложения с однородными членами.</w:t>
      </w:r>
    </w:p>
    <w:p w:rsidR="00626FA8" w:rsidRPr="001F077E" w:rsidRDefault="00626FA8" w:rsidP="00626FA8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626FA8" w:rsidRPr="001F077E" w:rsidRDefault="00626FA8" w:rsidP="00626FA8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>различать второстепенные члены предложения;</w:t>
      </w:r>
    </w:p>
    <w:p w:rsidR="00626FA8" w:rsidRPr="001F077E" w:rsidRDefault="00626FA8" w:rsidP="00626FA8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 xml:space="preserve">выполнять в соответствии с предложенным алгоритмом разбор простого предложения (по членам </w:t>
      </w:r>
      <w:r w:rsidRPr="001F077E">
        <w:rPr>
          <w:i/>
          <w:spacing w:val="2"/>
          <w:sz w:val="24"/>
        </w:rPr>
        <w:t xml:space="preserve">предложения, синтаксический), оценивать правильность </w:t>
      </w:r>
      <w:r w:rsidRPr="001F077E">
        <w:rPr>
          <w:i/>
          <w:sz w:val="24"/>
        </w:rPr>
        <w:t>разбора;</w:t>
      </w:r>
    </w:p>
    <w:p w:rsidR="00626FA8" w:rsidRPr="001F077E" w:rsidRDefault="00626FA8" w:rsidP="00626FA8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>различать простые и сложные предложения.</w:t>
      </w:r>
    </w:p>
    <w:p w:rsidR="00626FA8" w:rsidRPr="001F077E" w:rsidRDefault="00626FA8" w:rsidP="00626FA8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F077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Содержательная линия «Орфография и пунктуация»</w:t>
      </w:r>
    </w:p>
    <w:p w:rsidR="00626FA8" w:rsidRPr="001F077E" w:rsidRDefault="00626FA8" w:rsidP="00626FA8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применять правила правописания (в объеме содержания курса);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lastRenderedPageBreak/>
        <w:t>определять (уточнять) написание слова по орфографическому словарю учебника;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безошибочно списывать текст объемом 80—90 слов;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писать под диктовку тексты объемом 75—80 слов в соответствии с изученными правилами правописания;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626FA8" w:rsidRPr="001F077E" w:rsidRDefault="00626FA8" w:rsidP="00626FA8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626FA8" w:rsidRPr="001F077E" w:rsidRDefault="00626FA8" w:rsidP="00626FA8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>осознавать место возможного возникновения орфографической ошибки;</w:t>
      </w:r>
    </w:p>
    <w:p w:rsidR="00626FA8" w:rsidRPr="001F077E" w:rsidRDefault="00626FA8" w:rsidP="00626FA8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>подбирать примеры с определенной орфограммой;</w:t>
      </w:r>
    </w:p>
    <w:p w:rsidR="00626FA8" w:rsidRPr="001F077E" w:rsidRDefault="00626FA8" w:rsidP="00626FA8">
      <w:pPr>
        <w:pStyle w:val="21"/>
        <w:spacing w:line="240" w:lineRule="auto"/>
        <w:rPr>
          <w:i/>
          <w:sz w:val="24"/>
        </w:rPr>
      </w:pPr>
      <w:r w:rsidRPr="001F077E">
        <w:rPr>
          <w:i/>
          <w:spacing w:val="2"/>
          <w:sz w:val="24"/>
        </w:rPr>
        <w:t>при составлении собственных текстов перефразиро</w:t>
      </w:r>
      <w:r w:rsidRPr="001F077E">
        <w:rPr>
          <w:i/>
          <w:sz w:val="24"/>
        </w:rPr>
        <w:t xml:space="preserve">вать </w:t>
      </w:r>
      <w:proofErr w:type="gramStart"/>
      <w:r w:rsidRPr="001F077E">
        <w:rPr>
          <w:i/>
          <w:sz w:val="24"/>
        </w:rPr>
        <w:t>записываемое</w:t>
      </w:r>
      <w:proofErr w:type="gramEnd"/>
      <w:r w:rsidRPr="001F077E">
        <w:rPr>
          <w:i/>
          <w:sz w:val="24"/>
        </w:rPr>
        <w:t>, чтобы избежать орфографических и пунктуационных ошибок;</w:t>
      </w:r>
    </w:p>
    <w:p w:rsidR="00626FA8" w:rsidRPr="001F077E" w:rsidRDefault="00626FA8" w:rsidP="00626FA8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</w:r>
    </w:p>
    <w:p w:rsidR="00626FA8" w:rsidRPr="001F077E" w:rsidRDefault="00626FA8" w:rsidP="00626FA8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F077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Содержательная линия «Развитие речи»</w:t>
      </w:r>
    </w:p>
    <w:p w:rsidR="00626FA8" w:rsidRPr="001F077E" w:rsidRDefault="00626FA8" w:rsidP="00626FA8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 xml:space="preserve">оценивать правильность (уместность) выбора языковых </w:t>
      </w:r>
      <w:r w:rsidRPr="001F077E">
        <w:rPr>
          <w:sz w:val="24"/>
        </w:rPr>
        <w:br/>
        <w:t xml:space="preserve">и неязыковых средств устного общения на уроке, в школе, </w:t>
      </w:r>
      <w:r w:rsidRPr="001F077E">
        <w:rPr>
          <w:sz w:val="24"/>
        </w:rPr>
        <w:br/>
        <w:t>в быту, со знакомыми и незнакомыми, с людьми разного возраста;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выражать собственное мнение и аргументировать его;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самостоятельно озаглавливать текст;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составлять план текста;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r w:rsidRPr="001F077E">
        <w:rPr>
          <w:sz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626FA8" w:rsidRPr="001F077E" w:rsidRDefault="00626FA8" w:rsidP="00626FA8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077E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626FA8" w:rsidRPr="001F077E" w:rsidRDefault="00626FA8" w:rsidP="00626FA8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>создавать тексты по предложенному заголовку;</w:t>
      </w:r>
    </w:p>
    <w:p w:rsidR="00626FA8" w:rsidRPr="001F077E" w:rsidRDefault="00626FA8" w:rsidP="00626FA8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>подробно или выборочно пересказывать текст;</w:t>
      </w:r>
    </w:p>
    <w:p w:rsidR="00626FA8" w:rsidRPr="001F077E" w:rsidRDefault="00626FA8" w:rsidP="00626FA8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>пересказывать текст от другого лица;</w:t>
      </w:r>
    </w:p>
    <w:p w:rsidR="00626FA8" w:rsidRPr="001F077E" w:rsidRDefault="00626FA8" w:rsidP="00626FA8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626FA8" w:rsidRPr="001F077E" w:rsidRDefault="00626FA8" w:rsidP="00626FA8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626FA8" w:rsidRPr="001F077E" w:rsidRDefault="00626FA8" w:rsidP="00626FA8">
      <w:pPr>
        <w:pStyle w:val="21"/>
        <w:spacing w:line="240" w:lineRule="auto"/>
        <w:rPr>
          <w:i/>
          <w:sz w:val="24"/>
        </w:rPr>
      </w:pPr>
      <w:r w:rsidRPr="001F077E">
        <w:rPr>
          <w:i/>
          <w:sz w:val="24"/>
        </w:rPr>
        <w:t>корректировать тексты, в которых допущены нарушения культуры речи;</w:t>
      </w:r>
    </w:p>
    <w:p w:rsidR="00626FA8" w:rsidRPr="001F077E" w:rsidRDefault="00626FA8" w:rsidP="00626FA8">
      <w:pPr>
        <w:pStyle w:val="21"/>
        <w:spacing w:line="240" w:lineRule="auto"/>
        <w:rPr>
          <w:sz w:val="24"/>
        </w:rPr>
      </w:pPr>
      <w:proofErr w:type="gramStart"/>
      <w:r w:rsidRPr="001F077E">
        <w:rPr>
          <w:i/>
          <w:sz w:val="24"/>
        </w:rPr>
        <w:t>анализировать последовательность собственных действий при работе над изложениями и сочинениями и со</w:t>
      </w:r>
      <w:r w:rsidRPr="001F077E">
        <w:rPr>
          <w:i/>
          <w:spacing w:val="2"/>
          <w:sz w:val="24"/>
        </w:rPr>
        <w:t xml:space="preserve">относить их с разработанным алгоритмом; оценивать </w:t>
      </w:r>
      <w:r w:rsidRPr="001F077E">
        <w:rPr>
          <w:i/>
          <w:sz w:val="24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текстов).</w:t>
      </w:r>
      <w:proofErr w:type="gramEnd"/>
    </w:p>
    <w:p w:rsidR="00626FA8" w:rsidRDefault="00626FA8" w:rsidP="00626FA8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05503B" w:rsidRDefault="00F57BB3" w:rsidP="0005503B">
      <w:pPr>
        <w:spacing w:line="0" w:lineRule="atLeast"/>
        <w:ind w:left="26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4</w:t>
      </w:r>
      <w:r w:rsidR="0005503B">
        <w:rPr>
          <w:rFonts w:ascii="Times New Roman" w:eastAsia="Times New Roman" w:hAnsi="Times New Roman"/>
          <w:b/>
          <w:sz w:val="24"/>
        </w:rPr>
        <w:t>.Общая трудоемкость предмета</w:t>
      </w:r>
    </w:p>
    <w:p w:rsidR="0005503B" w:rsidRDefault="0005503B" w:rsidP="0005503B">
      <w:pPr>
        <w:spacing w:line="7" w:lineRule="exact"/>
        <w:rPr>
          <w:rFonts w:ascii="Times New Roman" w:eastAsia="Times New Roman" w:hAnsi="Times New Roman"/>
        </w:rPr>
      </w:pPr>
    </w:p>
    <w:p w:rsidR="0005503B" w:rsidRPr="00D87937" w:rsidRDefault="0005503B" w:rsidP="0005503B">
      <w:pPr>
        <w:spacing w:line="238" w:lineRule="auto"/>
        <w:ind w:left="260" w:firstLine="708"/>
        <w:jc w:val="both"/>
        <w:rPr>
          <w:rFonts w:ascii="Times New Roman" w:eastAsia="Times New Roman" w:hAnsi="Times New Roman"/>
          <w:sz w:val="24"/>
        </w:rPr>
      </w:pPr>
      <w:r w:rsidRPr="00D87937">
        <w:rPr>
          <w:rFonts w:ascii="Times New Roman" w:eastAsia="Times New Roman" w:hAnsi="Times New Roman"/>
          <w:sz w:val="24"/>
        </w:rPr>
        <w:t xml:space="preserve">Данная программа рассчитана на </w:t>
      </w:r>
      <w:r>
        <w:rPr>
          <w:rFonts w:ascii="Times New Roman" w:eastAsia="Times New Roman" w:hAnsi="Times New Roman"/>
          <w:sz w:val="24"/>
        </w:rPr>
        <w:t>270</w:t>
      </w:r>
      <w:r w:rsidR="008A51D7">
        <w:rPr>
          <w:rFonts w:ascii="Times New Roman" w:eastAsia="Times New Roman" w:hAnsi="Times New Roman"/>
          <w:sz w:val="24"/>
        </w:rPr>
        <w:t xml:space="preserve"> часов</w:t>
      </w:r>
      <w:r w:rsidRPr="00D87937">
        <w:rPr>
          <w:rFonts w:ascii="Times New Roman" w:eastAsia="Times New Roman" w:hAnsi="Times New Roman"/>
          <w:sz w:val="24"/>
        </w:rPr>
        <w:t xml:space="preserve">, предусмотренных в Федеральном базисном (образовательном) учебном плане для образовательных учреждений Российской Федерации. Обязательное изучение </w:t>
      </w:r>
      <w:r>
        <w:rPr>
          <w:rFonts w:ascii="Times New Roman" w:eastAsia="Times New Roman" w:hAnsi="Times New Roman"/>
          <w:sz w:val="24"/>
        </w:rPr>
        <w:t>родного языка</w:t>
      </w:r>
      <w:r w:rsidRPr="00D87937">
        <w:rPr>
          <w:rFonts w:ascii="Times New Roman" w:eastAsia="Times New Roman" w:hAnsi="Times New Roman"/>
          <w:sz w:val="24"/>
        </w:rPr>
        <w:t xml:space="preserve"> осуществляется в объёме: 1 класс – - </w:t>
      </w:r>
      <w:r>
        <w:rPr>
          <w:rFonts w:ascii="Times New Roman" w:eastAsia="Times New Roman" w:hAnsi="Times New Roman"/>
          <w:sz w:val="24"/>
        </w:rPr>
        <w:t>66 часов</w:t>
      </w:r>
      <w:r w:rsidRPr="00D87937">
        <w:rPr>
          <w:rFonts w:ascii="Times New Roman" w:eastAsia="Times New Roman" w:hAnsi="Times New Roman"/>
          <w:sz w:val="24"/>
        </w:rPr>
        <w:t>, 2 класс –</w:t>
      </w:r>
      <w:r>
        <w:rPr>
          <w:rFonts w:ascii="Times New Roman" w:eastAsia="Times New Roman" w:hAnsi="Times New Roman"/>
          <w:sz w:val="24"/>
        </w:rPr>
        <w:t>68 часов</w:t>
      </w:r>
      <w:r w:rsidRPr="00D87937">
        <w:rPr>
          <w:rFonts w:ascii="Times New Roman" w:eastAsia="Times New Roman" w:hAnsi="Times New Roman"/>
          <w:sz w:val="24"/>
        </w:rPr>
        <w:t xml:space="preserve">, </w:t>
      </w:r>
      <w:r>
        <w:rPr>
          <w:rFonts w:ascii="Times New Roman" w:eastAsia="Times New Roman" w:hAnsi="Times New Roman"/>
          <w:sz w:val="24"/>
        </w:rPr>
        <w:t>3 класс – 68 часов</w:t>
      </w:r>
      <w:r w:rsidRPr="00D87937">
        <w:rPr>
          <w:rFonts w:ascii="Times New Roman" w:eastAsia="Times New Roman" w:hAnsi="Times New Roman"/>
          <w:sz w:val="24"/>
        </w:rPr>
        <w:t xml:space="preserve">, </w:t>
      </w:r>
      <w:r>
        <w:rPr>
          <w:rFonts w:ascii="Times New Roman" w:eastAsia="Times New Roman" w:hAnsi="Times New Roman"/>
          <w:sz w:val="24"/>
        </w:rPr>
        <w:t>4 класс – 68 часов</w:t>
      </w:r>
      <w:r w:rsidRPr="00D87937">
        <w:rPr>
          <w:rFonts w:ascii="Times New Roman" w:eastAsia="Times New Roman" w:hAnsi="Times New Roman"/>
          <w:sz w:val="24"/>
        </w:rPr>
        <w:t xml:space="preserve"> </w:t>
      </w:r>
      <w:proofErr w:type="gramStart"/>
      <w:r w:rsidRPr="00D87937">
        <w:rPr>
          <w:rFonts w:ascii="Times New Roman" w:eastAsia="Times New Roman" w:hAnsi="Times New Roman"/>
          <w:sz w:val="24"/>
        </w:rPr>
        <w:t xml:space="preserve">( </w:t>
      </w:r>
      <w:proofErr w:type="gramEnd"/>
      <w:r w:rsidRPr="00D87937">
        <w:rPr>
          <w:rFonts w:ascii="Times New Roman" w:eastAsia="Times New Roman" w:hAnsi="Times New Roman"/>
          <w:sz w:val="24"/>
        </w:rPr>
        <w:t>в 1 классе 33 рабочих недели в соответствии с</w:t>
      </w:r>
      <w:r>
        <w:rPr>
          <w:rFonts w:ascii="Times New Roman" w:eastAsia="Times New Roman" w:hAnsi="Times New Roman"/>
          <w:sz w:val="24"/>
        </w:rPr>
        <w:t xml:space="preserve"> календарным учебным графиком, 2</w:t>
      </w:r>
      <w:r w:rsidRPr="00D87937">
        <w:rPr>
          <w:rFonts w:ascii="Times New Roman" w:eastAsia="Times New Roman" w:hAnsi="Times New Roman"/>
          <w:sz w:val="24"/>
        </w:rPr>
        <w:t xml:space="preserve"> часа в неделю, в 2- 4 классах 34 рабочих недели в соответствии с</w:t>
      </w:r>
      <w:r>
        <w:rPr>
          <w:rFonts w:ascii="Times New Roman" w:eastAsia="Times New Roman" w:hAnsi="Times New Roman"/>
          <w:sz w:val="24"/>
        </w:rPr>
        <w:t xml:space="preserve"> календарным учебным графиком, 2 часа</w:t>
      </w:r>
      <w:r w:rsidRPr="00D87937">
        <w:rPr>
          <w:rFonts w:ascii="Times New Roman" w:eastAsia="Times New Roman" w:hAnsi="Times New Roman"/>
          <w:sz w:val="24"/>
        </w:rPr>
        <w:t xml:space="preserve"> в неделю). Срок реализации рабочей программы 4 года.</w:t>
      </w:r>
    </w:p>
    <w:p w:rsidR="0005503B" w:rsidRPr="00D87937" w:rsidRDefault="0005503B" w:rsidP="0005503B">
      <w:pPr>
        <w:spacing w:line="9" w:lineRule="exact"/>
        <w:rPr>
          <w:rFonts w:ascii="Times New Roman" w:eastAsia="Times New Roman" w:hAnsi="Times New Roman"/>
        </w:rPr>
      </w:pPr>
    </w:p>
    <w:p w:rsidR="0005503B" w:rsidRPr="00D87937" w:rsidRDefault="00F57BB3" w:rsidP="00F57BB3">
      <w:pPr>
        <w:tabs>
          <w:tab w:val="left" w:pos="500"/>
        </w:tabs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   5. </w:t>
      </w:r>
      <w:r w:rsidR="0005503B" w:rsidRPr="00D87937">
        <w:rPr>
          <w:rFonts w:ascii="Times New Roman" w:eastAsia="Times New Roman" w:hAnsi="Times New Roman"/>
          <w:b/>
          <w:sz w:val="24"/>
        </w:rPr>
        <w:t>Форма контроля</w:t>
      </w:r>
    </w:p>
    <w:p w:rsidR="0005503B" w:rsidRDefault="0005503B" w:rsidP="0005503B">
      <w:pPr>
        <w:spacing w:line="7" w:lineRule="exact"/>
        <w:rPr>
          <w:rFonts w:ascii="Times New Roman" w:eastAsia="Times New Roman" w:hAnsi="Times New Roman"/>
        </w:rPr>
      </w:pPr>
    </w:p>
    <w:p w:rsidR="0005503B" w:rsidRDefault="0005503B" w:rsidP="0005503B">
      <w:pPr>
        <w:spacing w:line="236" w:lineRule="auto"/>
        <w:ind w:left="260" w:right="20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Формой контроля является промежуточная аттестация согласно Положению о формах, периодичности и порядке текущего контроля успеваемости и промежуточной аттестации обучающихся.</w:t>
      </w:r>
    </w:p>
    <w:p w:rsidR="0005503B" w:rsidRDefault="0005503B" w:rsidP="0005503B">
      <w:pPr>
        <w:spacing w:line="14" w:lineRule="exact"/>
        <w:rPr>
          <w:rFonts w:ascii="Times New Roman" w:eastAsia="Times New Roman" w:hAnsi="Times New Roman"/>
        </w:rPr>
      </w:pPr>
    </w:p>
    <w:p w:rsidR="00626FA8" w:rsidRPr="001647BD" w:rsidRDefault="00626FA8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074B57" w:rsidRPr="001647BD" w:rsidRDefault="00074B57" w:rsidP="001647BD">
      <w:pPr>
        <w:spacing w:line="236" w:lineRule="auto"/>
        <w:ind w:left="260" w:firstLine="708"/>
        <w:jc w:val="both"/>
        <w:rPr>
          <w:rFonts w:ascii="Times New Roman" w:eastAsia="Times New Roman" w:hAnsi="Times New Roman"/>
          <w:sz w:val="24"/>
          <w:szCs w:val="24"/>
        </w:rPr>
      </w:pPr>
    </w:p>
    <w:sectPr w:rsidR="00074B57" w:rsidRPr="00164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7pt;height:15.45pt" o:bullet="t">
        <v:imagedata r:id="rId1" o:title=""/>
      </v:shape>
    </w:pict>
  </w:numPicBullet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19495CF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2"/>
    <w:multiLevelType w:val="hybridMultilevel"/>
    <w:tmpl w:val="2AE8944A"/>
    <w:lvl w:ilvl="0" w:tplc="FFFFFFFF">
      <w:start w:val="1"/>
      <w:numFmt w:val="bullet"/>
      <w:lvlText w:val="с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238E1F28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313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3"/>
  </w:num>
  <w:num w:numId="5">
    <w:abstractNumId w:val="8"/>
  </w:num>
  <w:num w:numId="6">
    <w:abstractNumId w:val="11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2"/>
  </w:num>
  <w:num w:numId="12">
    <w:abstractNumId w:val="10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9F9"/>
    <w:rsid w:val="000209F9"/>
    <w:rsid w:val="0005503B"/>
    <w:rsid w:val="00074B57"/>
    <w:rsid w:val="000C3172"/>
    <w:rsid w:val="001647BD"/>
    <w:rsid w:val="00172120"/>
    <w:rsid w:val="00291FCE"/>
    <w:rsid w:val="002C7150"/>
    <w:rsid w:val="00311292"/>
    <w:rsid w:val="00626FA8"/>
    <w:rsid w:val="007317C3"/>
    <w:rsid w:val="008A51D7"/>
    <w:rsid w:val="009F1295"/>
    <w:rsid w:val="00A03695"/>
    <w:rsid w:val="00B1556B"/>
    <w:rsid w:val="00BA6632"/>
    <w:rsid w:val="00F22110"/>
    <w:rsid w:val="00F5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C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7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7C3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317C3"/>
    <w:pPr>
      <w:ind w:left="720"/>
      <w:contextualSpacing/>
    </w:pPr>
  </w:style>
  <w:style w:type="paragraph" w:customStyle="1" w:styleId="1">
    <w:name w:val="Без интервала1"/>
    <w:qFormat/>
    <w:rsid w:val="007317C3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6">
    <w:name w:val="No Spacing"/>
    <w:uiPriority w:val="1"/>
    <w:qFormat/>
    <w:rsid w:val="00626FA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7">
    <w:name w:val="Основной"/>
    <w:basedOn w:val="a"/>
    <w:link w:val="a8"/>
    <w:rsid w:val="00626FA8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8">
    <w:name w:val="Основной Знак"/>
    <w:link w:val="a7"/>
    <w:rsid w:val="00626FA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626FA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9">
    <w:name w:val="Буллит Курсив"/>
    <w:basedOn w:val="a"/>
    <w:link w:val="aa"/>
    <w:uiPriority w:val="99"/>
    <w:rsid w:val="00626FA8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aa">
    <w:name w:val="Буллит Курсив Знак"/>
    <w:link w:val="a9"/>
    <w:uiPriority w:val="99"/>
    <w:rsid w:val="00626FA8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626FA8"/>
    <w:pPr>
      <w:numPr>
        <w:numId w:val="13"/>
      </w:numPr>
      <w:spacing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C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7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7C3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317C3"/>
    <w:pPr>
      <w:ind w:left="720"/>
      <w:contextualSpacing/>
    </w:pPr>
  </w:style>
  <w:style w:type="paragraph" w:customStyle="1" w:styleId="1">
    <w:name w:val="Без интервала1"/>
    <w:qFormat/>
    <w:rsid w:val="007317C3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6">
    <w:name w:val="No Spacing"/>
    <w:uiPriority w:val="1"/>
    <w:qFormat/>
    <w:rsid w:val="00626FA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7">
    <w:name w:val="Основной"/>
    <w:basedOn w:val="a"/>
    <w:link w:val="a8"/>
    <w:rsid w:val="00626FA8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8">
    <w:name w:val="Основной Знак"/>
    <w:link w:val="a7"/>
    <w:rsid w:val="00626FA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626FA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9">
    <w:name w:val="Буллит Курсив"/>
    <w:basedOn w:val="a"/>
    <w:link w:val="aa"/>
    <w:uiPriority w:val="99"/>
    <w:rsid w:val="00626FA8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aa">
    <w:name w:val="Буллит Курсив Знак"/>
    <w:link w:val="a9"/>
    <w:uiPriority w:val="99"/>
    <w:rsid w:val="00626FA8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626FA8"/>
    <w:pPr>
      <w:numPr>
        <w:numId w:val="13"/>
      </w:numPr>
      <w:spacing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1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2934</Words>
  <Characters>16728</Characters>
  <Application>Microsoft Office Word</Application>
  <DocSecurity>0</DocSecurity>
  <Lines>139</Lines>
  <Paragraphs>39</Paragraphs>
  <ScaleCrop>false</ScaleCrop>
  <Company>*</Company>
  <LinksUpToDate>false</LinksUpToDate>
  <CharactersWithSpaces>19623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Руфис</cp:lastModifiedBy>
  <cp:revision>17</cp:revision>
  <dcterms:created xsi:type="dcterms:W3CDTF">2020-04-07T10:49:00Z</dcterms:created>
  <dcterms:modified xsi:type="dcterms:W3CDTF">2020-10-27T20:26:00Z</dcterms:modified>
</cp:coreProperties>
</file>